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EA84" w14:textId="77777777" w:rsidR="00D11843" w:rsidRDefault="00560EA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5E582C35" wp14:editId="77A4E31D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3D227E1B" w14:textId="77777777" w:rsidR="00D11843" w:rsidRDefault="00D11843">
      <w:pPr>
        <w:spacing w:after="0" w:line="240" w:lineRule="auto"/>
        <w:rPr>
          <w:rFonts w:ascii="Times New Roman" w:hAnsi="Times New Roman"/>
          <w:b/>
        </w:rPr>
      </w:pPr>
    </w:p>
    <w:p w14:paraId="6F4C9577" w14:textId="77777777" w:rsidR="00D11843" w:rsidRDefault="00560EA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680EF741" w14:textId="77777777" w:rsidR="00D11843" w:rsidRDefault="00560EA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VARAŽDINSKA ŽUPANIJA</w:t>
      </w:r>
    </w:p>
    <w:p w14:paraId="213070BA" w14:textId="77777777" w:rsidR="00D11843" w:rsidRDefault="00560EA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Sveti Đurđ</w:t>
      </w:r>
    </w:p>
    <w:p w14:paraId="5A614990" w14:textId="77777777" w:rsidR="00D11843" w:rsidRDefault="00560EA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Općinsko vijeće</w:t>
      </w:r>
    </w:p>
    <w:p w14:paraId="615009C7" w14:textId="77777777" w:rsidR="00D11843" w:rsidRDefault="00D1184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69409C8" w14:textId="77777777" w:rsidR="00D11843" w:rsidRDefault="00560EA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400-02/25-01/8</w:t>
      </w:r>
    </w:p>
    <w:p w14:paraId="08482C7B" w14:textId="77777777" w:rsidR="00D11843" w:rsidRDefault="00560EA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2186-21-02-25-1</w:t>
      </w:r>
    </w:p>
    <w:p w14:paraId="53DF1099" w14:textId="77777777" w:rsidR="00D11843" w:rsidRDefault="00560EA9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</w:rPr>
        <w:t xml:space="preserve">Sveti </w:t>
      </w:r>
      <w:proofErr w:type="spellStart"/>
      <w:r>
        <w:rPr>
          <w:rFonts w:ascii="Times New Roman" w:hAnsi="Times New Roman"/>
          <w:sz w:val="24"/>
        </w:rPr>
        <w:t>Đurđ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22. prosinca </w:t>
      </w:r>
      <w:r>
        <w:rPr>
          <w:rFonts w:ascii="Times New Roman" w:hAnsi="Times New Roman"/>
          <w:sz w:val="24"/>
        </w:rPr>
        <w:t>2025.</w:t>
      </w:r>
    </w:p>
    <w:p w14:paraId="2F8C93FA" w14:textId="77777777" w:rsidR="00D11843" w:rsidRDefault="00D11843">
      <w:pPr>
        <w:spacing w:after="0" w:line="240" w:lineRule="auto"/>
        <w:rPr>
          <w:rFonts w:ascii="Times New Roman" w:hAnsi="Times New Roman"/>
          <w:i/>
        </w:rPr>
      </w:pPr>
    </w:p>
    <w:p w14:paraId="3F15A1DB" w14:textId="77777777" w:rsidR="00D11843" w:rsidRDefault="00560EA9">
      <w:pPr>
        <w:widowControl w:val="0"/>
        <w:spacing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18. stavka 1.</w:t>
      </w:r>
      <w:r>
        <w:rPr>
          <w:rFonts w:ascii="Times New Roman" w:hAnsi="Times New Roman"/>
        </w:rPr>
        <w:t xml:space="preserve"> Zakona o proračunu („Narodne novine“, broj 144/21.) i članka 22. Statuta Općine Sveti </w:t>
      </w:r>
      <w:proofErr w:type="spellStart"/>
      <w:r>
        <w:rPr>
          <w:rFonts w:ascii="Times New Roman" w:hAnsi="Times New Roman"/>
        </w:rPr>
        <w:t>Đurđ</w:t>
      </w:r>
      <w:proofErr w:type="spellEnd"/>
      <w:r>
        <w:rPr>
          <w:rFonts w:ascii="Times New Roman" w:hAnsi="Times New Roman"/>
        </w:rPr>
        <w:t xml:space="preserve"> („Službeni vjesnik Varaždinske županije“, broj 30/21. i 18/23.), Općinsko vijeće Općine Sveti </w:t>
      </w:r>
      <w:proofErr w:type="spellStart"/>
      <w:r>
        <w:rPr>
          <w:rFonts w:ascii="Times New Roman" w:hAnsi="Times New Roman"/>
        </w:rPr>
        <w:t>Đurđ</w:t>
      </w:r>
      <w:proofErr w:type="spellEnd"/>
      <w:r>
        <w:rPr>
          <w:rFonts w:ascii="Times New Roman" w:hAnsi="Times New Roman"/>
        </w:rPr>
        <w:t xml:space="preserve"> na svojoj 5. sjednici održanoj dana 22.12.2025.godine, donosi</w:t>
      </w:r>
    </w:p>
    <w:p w14:paraId="3BEF25B3" w14:textId="77777777" w:rsidR="00D11843" w:rsidRDefault="00D1184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0862761" w14:textId="77777777" w:rsidR="00D11843" w:rsidRDefault="00560EA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OD</w:t>
      </w:r>
      <w:r>
        <w:rPr>
          <w:rFonts w:ascii="Times New Roman" w:hAnsi="Times New Roman"/>
          <w:b/>
          <w:sz w:val="28"/>
        </w:rPr>
        <w:t>LUKU</w:t>
      </w:r>
    </w:p>
    <w:p w14:paraId="15A1AEE6" w14:textId="77777777" w:rsidR="00D11843" w:rsidRDefault="00560EA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o izvršenju Proračuna Općine Sveti </w:t>
      </w:r>
      <w:proofErr w:type="spellStart"/>
      <w:r>
        <w:rPr>
          <w:rFonts w:ascii="Times New Roman" w:hAnsi="Times New Roman"/>
          <w:b/>
          <w:sz w:val="28"/>
        </w:rPr>
        <w:t>Đurđ</w:t>
      </w:r>
      <w:proofErr w:type="spellEnd"/>
      <w:r>
        <w:rPr>
          <w:rFonts w:ascii="Times New Roman" w:hAnsi="Times New Roman"/>
          <w:b/>
          <w:sz w:val="28"/>
        </w:rPr>
        <w:t xml:space="preserve"> za 2026. godinu</w:t>
      </w:r>
    </w:p>
    <w:p w14:paraId="76BF6E4A" w14:textId="77777777" w:rsidR="00D11843" w:rsidRDefault="00D11843">
      <w:pPr>
        <w:widowControl w:val="0"/>
        <w:spacing w:line="240" w:lineRule="auto"/>
        <w:jc w:val="both"/>
        <w:rPr>
          <w:rFonts w:ascii="Times New Roman" w:hAnsi="Times New Roman"/>
        </w:rPr>
      </w:pPr>
    </w:p>
    <w:p w14:paraId="28F70AB0" w14:textId="77777777" w:rsidR="00D11843" w:rsidRDefault="00560EA9">
      <w:pPr>
        <w:widowControl w:val="0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 OPĆE ODREDBE</w:t>
      </w:r>
    </w:p>
    <w:p w14:paraId="2861DAE1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1.</w:t>
      </w:r>
    </w:p>
    <w:p w14:paraId="4D16B484" w14:textId="77777777" w:rsidR="00D11843" w:rsidRDefault="00560EA9">
      <w:pPr>
        <w:widowControl w:val="0"/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Ovom Odlukom uređuje se struktura prihoda i primitaka te rashoda i izdataka Proračuna Općine Sveti </w:t>
      </w:r>
      <w:proofErr w:type="spellStart"/>
      <w:r>
        <w:rPr>
          <w:rFonts w:ascii="Times New Roman" w:hAnsi="Times New Roman"/>
        </w:rPr>
        <w:t>Đurđ</w:t>
      </w:r>
      <w:proofErr w:type="spellEnd"/>
      <w:r>
        <w:rPr>
          <w:rFonts w:ascii="Times New Roman" w:hAnsi="Times New Roman"/>
        </w:rPr>
        <w:t xml:space="preserve"> (u daljnjem tekstu: Općina), njegovo izvršavanje, opseg zaduživanja i jamstva, upravljanje dugom, financijskom i nefinancijskom imovinom, prava i obveze</w:t>
      </w:r>
      <w:r>
        <w:rPr>
          <w:rFonts w:ascii="Times New Roman" w:hAnsi="Times New Roman"/>
        </w:rPr>
        <w:t xml:space="preserve"> proračunskih korisnika, kao i pojedine ovlasti Općinskog načelnika Općine Sveti </w:t>
      </w:r>
      <w:proofErr w:type="spellStart"/>
      <w:r>
        <w:rPr>
          <w:rFonts w:ascii="Times New Roman" w:hAnsi="Times New Roman"/>
        </w:rPr>
        <w:t>Đurđ</w:t>
      </w:r>
      <w:proofErr w:type="spellEnd"/>
      <w:r>
        <w:rPr>
          <w:rFonts w:ascii="Times New Roman" w:hAnsi="Times New Roman"/>
        </w:rPr>
        <w:t xml:space="preserve"> (u daljnjem tekstu: Općinski načelnik), te druga pitanja u izvršavanju Proračuna Općine (u daljnjem tekstu: Proračun).</w:t>
      </w:r>
    </w:p>
    <w:p w14:paraId="7B18106E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2.</w:t>
      </w:r>
    </w:p>
    <w:p w14:paraId="653B3C0D" w14:textId="77777777" w:rsidR="00D11843" w:rsidRDefault="00560EA9">
      <w:pPr>
        <w:widowControl w:val="0"/>
        <w:spacing w:line="240" w:lineRule="auto"/>
        <w:ind w:right="-6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Proračun se sastoji od Općeg i Posebnog dijela.</w:t>
      </w:r>
    </w:p>
    <w:p w14:paraId="2C7BB4BC" w14:textId="77777777" w:rsidR="00D11843" w:rsidRDefault="00560EA9">
      <w:pPr>
        <w:widowControl w:val="0"/>
        <w:spacing w:line="240" w:lineRule="auto"/>
        <w:ind w:right="-6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Opći dio Proračuna čini Račun prihoda i rashoda i Račun financiranja.</w:t>
      </w:r>
    </w:p>
    <w:p w14:paraId="20D16D5C" w14:textId="77777777" w:rsidR="00D11843" w:rsidRDefault="00560EA9">
      <w:pPr>
        <w:widowControl w:val="0"/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Račun prihoda i rashoda iskazani su prihodi poslovanja i prihodi od prodaje nefinancijske imovine, te rashodi poslovanja i rashodi za naba</w:t>
      </w:r>
      <w:r>
        <w:rPr>
          <w:rFonts w:ascii="Times New Roman" w:hAnsi="Times New Roman"/>
        </w:rPr>
        <w:t>vu nefinancijske imovine.</w:t>
      </w:r>
    </w:p>
    <w:p w14:paraId="1D5D2CD4" w14:textId="77777777" w:rsidR="00D11843" w:rsidRDefault="00560EA9">
      <w:pPr>
        <w:widowControl w:val="0"/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Računu financiranja iskazani su primici od financijske imovine i primljeni krediti, te izdaci za financijsku imovinu i otplatu kredita.</w:t>
      </w:r>
    </w:p>
    <w:p w14:paraId="1A8D82A8" w14:textId="77777777" w:rsidR="00D11843" w:rsidRDefault="00560EA9">
      <w:pPr>
        <w:widowControl w:val="0"/>
        <w:spacing w:line="240" w:lineRule="auto"/>
        <w:ind w:left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Posebni dio Proračuna sastoji se od Plana rashoda i izdataka proračunskih korisnika.</w:t>
      </w:r>
    </w:p>
    <w:p w14:paraId="41DA1F01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</w:t>
      </w:r>
      <w:r>
        <w:rPr>
          <w:rFonts w:ascii="Times New Roman" w:hAnsi="Times New Roman"/>
        </w:rPr>
        <w:t>3.</w:t>
      </w:r>
    </w:p>
    <w:p w14:paraId="67E43723" w14:textId="77777777" w:rsidR="00D11843" w:rsidRDefault="00560EA9">
      <w:pPr>
        <w:widowControl w:val="0"/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Ako se tijekom godine usvoje zakoni i drugi propisi ili programi na osnovi kojih nastaju nove obveze za Proračun, sredstva će se osigurati u Proračunu za slijedeću proračunsku godinu.</w:t>
      </w:r>
    </w:p>
    <w:p w14:paraId="39242862" w14:textId="77777777" w:rsidR="00D11843" w:rsidRDefault="00D11843">
      <w:pPr>
        <w:widowControl w:val="0"/>
        <w:spacing w:line="240" w:lineRule="auto"/>
        <w:jc w:val="both"/>
        <w:rPr>
          <w:rFonts w:ascii="Times New Roman" w:hAnsi="Times New Roman"/>
        </w:rPr>
      </w:pPr>
    </w:p>
    <w:p w14:paraId="3B2E1C4E" w14:textId="77777777" w:rsidR="00D11843" w:rsidRDefault="00560EA9">
      <w:pPr>
        <w:widowControl w:val="0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 IZVRŠAVANJE PRORAČUNA</w:t>
      </w:r>
    </w:p>
    <w:p w14:paraId="7300BAF8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4.</w:t>
      </w:r>
    </w:p>
    <w:p w14:paraId="7E11A5BD" w14:textId="77777777" w:rsidR="00D11843" w:rsidRDefault="00560EA9">
      <w:pPr>
        <w:widowControl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Sredstva za rashode i izdatke </w:t>
      </w:r>
      <w:r>
        <w:rPr>
          <w:rFonts w:ascii="Times New Roman" w:hAnsi="Times New Roman"/>
        </w:rPr>
        <w:t xml:space="preserve">proračunskog korisnika osiguravaju se u Proračunu Općine Sveti </w:t>
      </w:r>
      <w:proofErr w:type="spellStart"/>
      <w:r>
        <w:rPr>
          <w:rFonts w:ascii="Times New Roman" w:hAnsi="Times New Roman"/>
        </w:rPr>
        <w:lastRenderedPageBreak/>
        <w:t>Đurđ</w:t>
      </w:r>
      <w:proofErr w:type="spellEnd"/>
      <w:r>
        <w:rPr>
          <w:rFonts w:ascii="Times New Roman" w:hAnsi="Times New Roman"/>
        </w:rPr>
        <w:t>, a realiziraju se sukladno dinamici ostvarivanja planiranih prihoda.</w:t>
      </w:r>
    </w:p>
    <w:p w14:paraId="0610485D" w14:textId="77777777" w:rsidR="00D11843" w:rsidRDefault="00560EA9">
      <w:pPr>
        <w:widowControl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Proračunski korisnik Proračuna Općine Sveti </w:t>
      </w:r>
      <w:proofErr w:type="spellStart"/>
      <w:r>
        <w:rPr>
          <w:rFonts w:ascii="Times New Roman" w:hAnsi="Times New Roman"/>
        </w:rPr>
        <w:t>Đurđ</w:t>
      </w:r>
      <w:proofErr w:type="spellEnd"/>
      <w:r>
        <w:rPr>
          <w:rFonts w:ascii="Times New Roman" w:hAnsi="Times New Roman"/>
        </w:rPr>
        <w:t xml:space="preserve"> je Dječji vrtić „Suncokret“ Sveti </w:t>
      </w:r>
      <w:proofErr w:type="spellStart"/>
      <w:r>
        <w:rPr>
          <w:rFonts w:ascii="Times New Roman" w:hAnsi="Times New Roman"/>
        </w:rPr>
        <w:t>Đurđ</w:t>
      </w:r>
      <w:proofErr w:type="spellEnd"/>
      <w:r>
        <w:rPr>
          <w:rFonts w:ascii="Times New Roman" w:hAnsi="Times New Roman"/>
        </w:rPr>
        <w:t>.</w:t>
      </w:r>
    </w:p>
    <w:p w14:paraId="39B4BF46" w14:textId="77777777" w:rsidR="00D11843" w:rsidRDefault="00560EA9">
      <w:pPr>
        <w:widowControl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Rukovoditelj proračunskog ko</w:t>
      </w:r>
      <w:r>
        <w:rPr>
          <w:rFonts w:ascii="Times New Roman" w:hAnsi="Times New Roman"/>
        </w:rPr>
        <w:t>risnika dužan je proračunska sredstva koristiti isključivo namjenski, zakonito, učinkovito i ekonomično te kvartalno dostavljati financijsko izvješće o njihovom utrošku Jedinstvenom upravnom odjelu Općine.</w:t>
      </w:r>
    </w:p>
    <w:p w14:paraId="661AAFB4" w14:textId="77777777" w:rsidR="00D11843" w:rsidRDefault="00560EA9">
      <w:pPr>
        <w:widowControl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zahtjev Općine Sveti </w:t>
      </w:r>
      <w:proofErr w:type="spellStart"/>
      <w:r>
        <w:rPr>
          <w:rFonts w:ascii="Times New Roman" w:hAnsi="Times New Roman"/>
        </w:rPr>
        <w:t>Đurđ</w:t>
      </w:r>
      <w:proofErr w:type="spellEnd"/>
      <w:r>
        <w:rPr>
          <w:rFonts w:ascii="Times New Roman" w:hAnsi="Times New Roman"/>
        </w:rPr>
        <w:t xml:space="preserve"> rukovoditelj proraču</w:t>
      </w:r>
      <w:r>
        <w:rPr>
          <w:rFonts w:ascii="Times New Roman" w:hAnsi="Times New Roman"/>
        </w:rPr>
        <w:t xml:space="preserve">nskog korisnika dužan je omogućiti uvid u cjelokupno poslovanje i svu raspoloživu dokumentaciju Jedinstvenom upravnom odjelu Općine Sveti </w:t>
      </w:r>
      <w:proofErr w:type="spellStart"/>
      <w:r>
        <w:rPr>
          <w:rFonts w:ascii="Times New Roman" w:hAnsi="Times New Roman"/>
        </w:rPr>
        <w:t>Đurđ</w:t>
      </w:r>
      <w:proofErr w:type="spellEnd"/>
      <w:r>
        <w:rPr>
          <w:rFonts w:ascii="Times New Roman" w:hAnsi="Times New Roman"/>
        </w:rPr>
        <w:t>.</w:t>
      </w:r>
    </w:p>
    <w:p w14:paraId="28D36CFA" w14:textId="77777777" w:rsidR="00D11843" w:rsidRDefault="00560EA9">
      <w:pPr>
        <w:widowControl w:val="0"/>
        <w:spacing w:line="240" w:lineRule="auto"/>
        <w:ind w:left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Stvarna naplata prihoda nije ograničena procjenom u Proračunu.</w:t>
      </w:r>
    </w:p>
    <w:p w14:paraId="52086B77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Sredstva se u Proračunu osiguravaju proračunskim </w:t>
      </w:r>
      <w:r>
        <w:rPr>
          <w:rFonts w:ascii="Times New Roman" w:hAnsi="Times New Roman"/>
        </w:rPr>
        <w:t>korisnicima koji su u njegovom Posebnom dijelu određeni za nositelje sredstava po pojedinim pozicijama.</w:t>
      </w:r>
    </w:p>
    <w:p w14:paraId="280F9A5C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Proračunska sredstva koristiti će se samo za namjene koje su određene Proračunom, i to do visine utvrđene u njegovom Posebnom dijelu.</w:t>
      </w:r>
    </w:p>
    <w:p w14:paraId="79A18500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slučaju proračun</w:t>
      </w:r>
      <w:r>
        <w:rPr>
          <w:rFonts w:ascii="Times New Roman" w:hAnsi="Times New Roman"/>
        </w:rPr>
        <w:t>skog viška Odluku o raspoređivanju sredstava donosi Općinsko vijeće kod donošenja godišnjeg obračuna Proračuna.</w:t>
      </w:r>
    </w:p>
    <w:p w14:paraId="44783913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slučaju nastanka proračunskog manjka Odluku o načinu njegovog pokrića donosi Općinsko vijeće kod donošenja godišnjeg obračuna Proračuna.</w:t>
      </w:r>
    </w:p>
    <w:p w14:paraId="53327348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5.</w:t>
      </w:r>
    </w:p>
    <w:p w14:paraId="517D61C7" w14:textId="77777777" w:rsidR="00D11843" w:rsidRDefault="00560EA9">
      <w:pPr>
        <w:widowControl w:val="0"/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Proračunski korisnici smiju preuzimati obveze najviše do visine sredstava planiranih u Posebnom dijelu Pror</w:t>
      </w:r>
      <w:r>
        <w:rPr>
          <w:rFonts w:ascii="Times New Roman" w:hAnsi="Times New Roman"/>
        </w:rPr>
        <w:t>ačuna, sukladno godišnjem financijskom planu i dinamici ostvarenja prihoda Proračuna.</w:t>
      </w:r>
    </w:p>
    <w:p w14:paraId="521CFA37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6.</w:t>
      </w:r>
    </w:p>
    <w:p w14:paraId="3CB7F18A" w14:textId="77777777" w:rsidR="00D11843" w:rsidRDefault="00560EA9">
      <w:pPr>
        <w:widowControl w:val="0"/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Preuzimanje obveza na teret Proračuna po ugovorima koji zahtijevaju plaćanje u slijedećim godinama odobrava Općinski načelnik.</w:t>
      </w:r>
    </w:p>
    <w:p w14:paraId="77BA01A3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7.</w:t>
      </w:r>
    </w:p>
    <w:p w14:paraId="35DDC77F" w14:textId="77777777" w:rsidR="00D11843" w:rsidRDefault="00560EA9">
      <w:pPr>
        <w:widowControl w:val="0"/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Sredstva se proračunski</w:t>
      </w:r>
      <w:r>
        <w:rPr>
          <w:rFonts w:ascii="Times New Roman" w:hAnsi="Times New Roman"/>
        </w:rPr>
        <w:t>m korisnicima stavljaju na raspolaganje na njihov zahtjev uz uvjet da je namjena sredstava odobrena u Proračunu, te da je iznos stvorene obveze u visini odobrenog iznosa.</w:t>
      </w:r>
    </w:p>
    <w:p w14:paraId="183B2197" w14:textId="77777777" w:rsidR="00D11843" w:rsidRDefault="00560EA9">
      <w:pPr>
        <w:widowControl w:val="0"/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Nadležna osoba za odobravanje sredstava iz stavka 1. ovog članka je Općinski načelnik</w:t>
      </w:r>
      <w:r>
        <w:rPr>
          <w:rFonts w:ascii="Times New Roman" w:hAnsi="Times New Roman"/>
        </w:rPr>
        <w:t>, odnosno osoba koju on ovlasti.</w:t>
      </w:r>
    </w:p>
    <w:p w14:paraId="2F845827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8.</w:t>
      </w:r>
    </w:p>
    <w:p w14:paraId="03368FC9" w14:textId="77777777" w:rsidR="00D11843" w:rsidRDefault="00560EA9">
      <w:pPr>
        <w:widowControl w:val="0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Odgovorna osoba za planiranje i izvršavanje Proračuna u cjelini je Općinski načelnik. </w:t>
      </w:r>
    </w:p>
    <w:p w14:paraId="5F36CDA9" w14:textId="77777777" w:rsidR="00D11843" w:rsidRDefault="00560EA9">
      <w:pPr>
        <w:widowControl w:val="0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Odgovornost za izvršavanje Proračuna u smislu stavka 1. ovog članka podrazumijeva odgovornost za preuzimanje i verifikaciju ob</w:t>
      </w:r>
      <w:r>
        <w:rPr>
          <w:rFonts w:ascii="Times New Roman" w:hAnsi="Times New Roman"/>
        </w:rPr>
        <w:t>veza, izdavanje naloga za plaćanje na teret proračunskih sredstava, te za utvrđivanje naplate i izdavanje naloga za naplatu u korist proračunskih sredstava.</w:t>
      </w:r>
    </w:p>
    <w:p w14:paraId="547CBCB7" w14:textId="77777777" w:rsidR="00D11843" w:rsidRDefault="00D11843">
      <w:pPr>
        <w:widowControl w:val="0"/>
        <w:spacing w:line="240" w:lineRule="auto"/>
        <w:jc w:val="both"/>
        <w:rPr>
          <w:rFonts w:ascii="Times New Roman" w:hAnsi="Times New Roman"/>
        </w:rPr>
      </w:pPr>
    </w:p>
    <w:p w14:paraId="50608DAC" w14:textId="77777777" w:rsidR="00D11843" w:rsidRDefault="00560EA9">
      <w:pPr>
        <w:widowControl w:val="0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 PRIHODI PRORAČUNA</w:t>
      </w:r>
    </w:p>
    <w:p w14:paraId="2327ED7B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9.</w:t>
      </w:r>
    </w:p>
    <w:p w14:paraId="4DCE5409" w14:textId="77777777" w:rsidR="00D11843" w:rsidRDefault="00560EA9">
      <w:pPr>
        <w:widowControl w:val="0"/>
        <w:spacing w:line="240" w:lineRule="auto"/>
        <w:ind w:right="-6"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Prihodi Proračuna ubiru se i uplaćuju u Proračun u skladu sa Zakonom i drugim propisima.</w:t>
      </w:r>
    </w:p>
    <w:p w14:paraId="7F7ABAA0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10.</w:t>
      </w:r>
    </w:p>
    <w:p w14:paraId="225698C4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Sredstva drugih proračuna namijenjena za financiranje proračunskih korisnika Općine uplaćuju se u Proračun, a nakon uplate u Proračun sredstva se doznačuju </w:t>
      </w:r>
      <w:r>
        <w:rPr>
          <w:rFonts w:ascii="Times New Roman" w:hAnsi="Times New Roman"/>
        </w:rPr>
        <w:t>proračunskim korisnicima sukladno financijskom planu utvrđenom u posebnom dijelu Proračunu.</w:t>
      </w:r>
    </w:p>
    <w:p w14:paraId="6F2F6ECB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11.</w:t>
      </w:r>
    </w:p>
    <w:p w14:paraId="09BA488D" w14:textId="77777777" w:rsidR="00D11843" w:rsidRDefault="00560EA9">
      <w:pPr>
        <w:widowControl w:val="0"/>
        <w:spacing w:line="240" w:lineRule="auto"/>
        <w:ind w:left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Pogrešno ili više uplaćeni prihodi Proračuna, vraćaju se uplatiteljima na teret tih prihoda.</w:t>
      </w:r>
    </w:p>
    <w:p w14:paraId="4A7E04CA" w14:textId="77777777" w:rsidR="00D11843" w:rsidRDefault="00D11843">
      <w:pPr>
        <w:widowControl w:val="0"/>
        <w:spacing w:line="240" w:lineRule="auto"/>
        <w:jc w:val="both"/>
        <w:rPr>
          <w:rFonts w:ascii="Times New Roman" w:hAnsi="Times New Roman"/>
        </w:rPr>
      </w:pPr>
    </w:p>
    <w:p w14:paraId="5F8AA2BB" w14:textId="77777777" w:rsidR="00D11843" w:rsidRDefault="00560EA9">
      <w:pPr>
        <w:widowControl w:val="0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 ISPLATE SREDSTAVA IZ PRORAČUNA</w:t>
      </w:r>
    </w:p>
    <w:p w14:paraId="6491C89B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12.</w:t>
      </w:r>
    </w:p>
    <w:p w14:paraId="47C9D8FF" w14:textId="77777777" w:rsidR="00D11843" w:rsidRDefault="00560EA9">
      <w:pPr>
        <w:widowControl w:val="0"/>
        <w:spacing w:line="240" w:lineRule="auto"/>
        <w:ind w:right="60"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Rashodi i izdaci Proračuna koji se financiraju iz namjenskih prihoda i primitaka, izvršavat će se do iznosa naplaćenih prihoda i primitaka za određene namjene, odnosno najviše do iznosa planiranog u posebnom d</w:t>
      </w:r>
      <w:r>
        <w:rPr>
          <w:rFonts w:ascii="Times New Roman" w:hAnsi="Times New Roman"/>
        </w:rPr>
        <w:t>ijelu Proračuna.</w:t>
      </w:r>
    </w:p>
    <w:p w14:paraId="25967DB0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13.</w:t>
      </w:r>
    </w:p>
    <w:p w14:paraId="1960949E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Sredstva za plaće i ostala prava zaposlenih u Jedinstvenom upravnom odjelu Općine, odobravat će Općinski načelnik.</w:t>
      </w:r>
    </w:p>
    <w:p w14:paraId="29323669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14.</w:t>
      </w:r>
    </w:p>
    <w:p w14:paraId="065E18CA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Raspored sredstava za financiranje javnih potreba Općine u pojedinim djelatnostima, odobrava Općinski </w:t>
      </w:r>
      <w:r>
        <w:rPr>
          <w:rFonts w:ascii="Times New Roman" w:hAnsi="Times New Roman"/>
        </w:rPr>
        <w:t>načelnik na temelju programa javnih potreba koje utvrđuje Općinsko vijeće.</w:t>
      </w:r>
    </w:p>
    <w:p w14:paraId="62E9AB2A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Naknade vijećnicima, članovima radnih tijela, Općinskom načelniku i njegovom zamjeniku raspoređivati će se na temelju Odluke Općinskog vijeća o naknada troškova vijećnicima, članovi</w:t>
      </w:r>
      <w:r>
        <w:rPr>
          <w:rFonts w:ascii="Times New Roman" w:hAnsi="Times New Roman"/>
        </w:rPr>
        <w:t>ma radnih tijela, te Općinskom načelniku i njegovom zamjeniku.</w:t>
      </w:r>
    </w:p>
    <w:p w14:paraId="3958436C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15.</w:t>
      </w:r>
    </w:p>
    <w:p w14:paraId="0A1F65EC" w14:textId="77777777" w:rsidR="00D11843" w:rsidRDefault="00560EA9">
      <w:pPr>
        <w:widowControl w:val="0"/>
        <w:spacing w:line="240" w:lineRule="auto"/>
        <w:ind w:firstLine="7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Sredstva za rad udruga, ustanova, zaklada i zajednica koje nisu obuhvaćene programom javnih potreba, doznačivat će se na račune udruga, ustanova i zajednica na temelju odluke Općinsk</w:t>
      </w:r>
      <w:r>
        <w:rPr>
          <w:rFonts w:ascii="Times New Roman" w:hAnsi="Times New Roman"/>
        </w:rPr>
        <w:t>og načelnika.</w:t>
      </w:r>
    </w:p>
    <w:p w14:paraId="7195C07C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Sredstva za pomoć socijalno ugroženim osobama, isplaćivat će se na temelju odluka Općinskog načelnika.</w:t>
      </w:r>
    </w:p>
    <w:p w14:paraId="19064644" w14:textId="77777777" w:rsidR="00D11843" w:rsidRDefault="00D11843">
      <w:pPr>
        <w:widowControl w:val="0"/>
        <w:spacing w:line="240" w:lineRule="auto"/>
        <w:jc w:val="both"/>
        <w:rPr>
          <w:rFonts w:ascii="Times New Roman" w:hAnsi="Times New Roman"/>
        </w:rPr>
      </w:pPr>
    </w:p>
    <w:p w14:paraId="20C263DD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16.</w:t>
      </w:r>
    </w:p>
    <w:p w14:paraId="5C7DE1DC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Postupak nabave roba, usluga i ustupanje radova, mora se provoditi sukladno Zakonu o javnoj nabavi i drugim propisima koji regu</w:t>
      </w:r>
      <w:r>
        <w:rPr>
          <w:rFonts w:ascii="Times New Roman" w:hAnsi="Times New Roman"/>
        </w:rPr>
        <w:t>liraju postupak nabave roba, usluga i ustupanju radova.</w:t>
      </w:r>
    </w:p>
    <w:p w14:paraId="644EA730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17.</w:t>
      </w:r>
    </w:p>
    <w:p w14:paraId="3870B65A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Plaćanje predujma moguće je samo iznimno, ako se nabava ne može realizirati bez plaćanja predujma, a plaćanje predujma odobrava Općinski načelnik.</w:t>
      </w:r>
    </w:p>
    <w:p w14:paraId="57107356" w14:textId="77777777" w:rsidR="00D11843" w:rsidRDefault="00D11843">
      <w:pPr>
        <w:widowControl w:val="0"/>
        <w:spacing w:line="240" w:lineRule="auto"/>
        <w:jc w:val="both"/>
        <w:rPr>
          <w:rFonts w:ascii="Times New Roman" w:hAnsi="Times New Roman"/>
        </w:rPr>
      </w:pPr>
    </w:p>
    <w:p w14:paraId="2D257F83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18.</w:t>
      </w:r>
    </w:p>
    <w:p w14:paraId="12999331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Slobodna novčana sredstva Pror</w:t>
      </w:r>
      <w:r>
        <w:rPr>
          <w:rFonts w:ascii="Times New Roman" w:hAnsi="Times New Roman"/>
        </w:rPr>
        <w:t>ačuna, mogu se polagati kod poslovne banke poštujući načela sigurnosti, likvidnosti i isplativosti ulaganja.</w:t>
      </w:r>
    </w:p>
    <w:p w14:paraId="28B08709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Ovlašćuje se Općinski načelnik da može sklapati i potpisivati ugovore za namjenu iz stavka 1. ovog članka.</w:t>
      </w:r>
    </w:p>
    <w:p w14:paraId="17391BA5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Članak 19.</w:t>
      </w:r>
    </w:p>
    <w:p w14:paraId="04E64556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Postupak stjecanja i otuđenja nekretnina provodi se u skladu s važećim zakonskom propisima.</w:t>
      </w:r>
    </w:p>
    <w:p w14:paraId="10FEB728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Nakon provedenog postupka, konačnu odluku o raspolaganju pokretninama i nekretninama iz stavka 1. ovog članka, donosi ovlašteno tijelo Općine ovisno o vrijednosti, </w:t>
      </w:r>
      <w:r>
        <w:rPr>
          <w:rFonts w:ascii="Times New Roman" w:hAnsi="Times New Roman"/>
        </w:rPr>
        <w:t>a u skladu sa Zakonom o lokalnoj i područnoj (regionalnoj) samoupravi.</w:t>
      </w:r>
    </w:p>
    <w:p w14:paraId="16C534E1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20.</w:t>
      </w:r>
    </w:p>
    <w:p w14:paraId="268A49D2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Proračunska pričuva iznosi 30.000,00 EUR, a koristiti će se za namjene propisane Zakonom o proračunu.</w:t>
      </w:r>
    </w:p>
    <w:p w14:paraId="223ECBF7" w14:textId="77777777" w:rsidR="00D11843" w:rsidRDefault="00560EA9">
      <w:pPr>
        <w:widowControl w:val="0"/>
        <w:spacing w:line="240" w:lineRule="auto"/>
        <w:ind w:left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korištenju proračunske zalihe odlučuje Općinski načelnik.</w:t>
      </w:r>
    </w:p>
    <w:p w14:paraId="5E2391EE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korištenju</w:t>
      </w:r>
      <w:r>
        <w:rPr>
          <w:rFonts w:ascii="Times New Roman" w:hAnsi="Times New Roman"/>
        </w:rPr>
        <w:t xml:space="preserve"> sredstava proračunske zalihe izvještava se sukladno odredbama Zakona o proračunu.</w:t>
      </w:r>
    </w:p>
    <w:p w14:paraId="15A23114" w14:textId="77777777" w:rsidR="00D11843" w:rsidRDefault="00D11843">
      <w:pPr>
        <w:widowControl w:val="0"/>
        <w:spacing w:line="240" w:lineRule="auto"/>
        <w:jc w:val="both"/>
        <w:rPr>
          <w:rFonts w:ascii="Times New Roman" w:hAnsi="Times New Roman"/>
        </w:rPr>
      </w:pPr>
    </w:p>
    <w:p w14:paraId="0A418909" w14:textId="77777777" w:rsidR="00D11843" w:rsidRDefault="00560EA9">
      <w:pPr>
        <w:widowControl w:val="0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 ZADUŽIVANJE I DAVANJE JAMSTVA</w:t>
      </w:r>
    </w:p>
    <w:p w14:paraId="0F32DDAA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21.</w:t>
      </w:r>
    </w:p>
    <w:p w14:paraId="2D6E697F" w14:textId="77777777" w:rsidR="00D11843" w:rsidRDefault="00560EA9">
      <w:pPr>
        <w:widowControl w:val="0"/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Općina se može kratkoročno zadužiti najduže do 12 mjeseci samo za premošćivanje jaza nastalog zbog različite dinamike priljeva </w:t>
      </w:r>
      <w:r>
        <w:rPr>
          <w:rFonts w:ascii="Times New Roman" w:hAnsi="Times New Roman"/>
        </w:rPr>
        <w:t>sredstava i dospijeća obveza u skladu sa zakonom kojim se uređuje proračun.</w:t>
      </w:r>
    </w:p>
    <w:p w14:paraId="7FD20373" w14:textId="77777777" w:rsidR="00D11843" w:rsidRDefault="00560EA9">
      <w:pPr>
        <w:widowControl w:val="0"/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Odluku o kratkoročnom zaduživanju Općine iz stavka 1. ovog članka donosi Općinski načelnik.</w:t>
      </w:r>
      <w:bookmarkStart w:id="0" w:name="page4"/>
      <w:bookmarkEnd w:id="0"/>
    </w:p>
    <w:p w14:paraId="36DB5C92" w14:textId="77777777" w:rsidR="00D11843" w:rsidRDefault="00560EA9">
      <w:pPr>
        <w:widowControl w:val="0"/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Općina se može i dugoročno zadužiti. Dugoročno zaduživanje Općine na teret Proračuna, odobrava svojom odlukom Općinsko vijeće na prijedlog općinskog načelnika, samo za investiciju koja se financira iz proračuna, a u skladu sa Zakonom o proračunu.</w:t>
      </w:r>
    </w:p>
    <w:p w14:paraId="187B2861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22</w:t>
      </w:r>
      <w:r>
        <w:rPr>
          <w:rFonts w:ascii="Times New Roman" w:hAnsi="Times New Roman"/>
        </w:rPr>
        <w:t>.</w:t>
      </w:r>
    </w:p>
    <w:p w14:paraId="47C8D4D3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Pravna osoba u većinskom izravnom ili neizravnom vlasništvu Općine kao i ustanova čiji je osnivač Općina, može se dugoročno zadužiti samo za investiciju, uz suglasnost Općine sukladno Zakonu.</w:t>
      </w:r>
    </w:p>
    <w:p w14:paraId="7E997658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Općina može dati jamstvo pravnoj osobi u većinskom vlasništvu </w:t>
      </w:r>
      <w:r>
        <w:rPr>
          <w:rFonts w:ascii="Times New Roman" w:hAnsi="Times New Roman"/>
        </w:rPr>
        <w:t>Općine kao i ustanovi čiji je osnivač sukladno Zakonu.</w:t>
      </w:r>
    </w:p>
    <w:p w14:paraId="605E0A0C" w14:textId="77777777" w:rsidR="00D11843" w:rsidRDefault="00560EA9">
      <w:pPr>
        <w:widowControl w:val="0"/>
        <w:spacing w:line="240" w:lineRule="auto"/>
        <w:ind w:left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Ugovore o jamstvu sklapa Općinski načelnik.</w:t>
      </w:r>
    </w:p>
    <w:p w14:paraId="12B466C6" w14:textId="77777777" w:rsidR="00D11843" w:rsidRDefault="00D11843">
      <w:pPr>
        <w:widowControl w:val="0"/>
        <w:spacing w:line="240" w:lineRule="auto"/>
        <w:jc w:val="both"/>
        <w:rPr>
          <w:rFonts w:ascii="Times New Roman" w:hAnsi="Times New Roman"/>
        </w:rPr>
      </w:pPr>
    </w:p>
    <w:p w14:paraId="2DD76970" w14:textId="77777777" w:rsidR="00D11843" w:rsidRDefault="00560EA9">
      <w:pPr>
        <w:widowControl w:val="0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 URAVNOTEŽENJE PRORAČUNA I PRERASPODJELA SREDSTAVA</w:t>
      </w:r>
    </w:p>
    <w:p w14:paraId="3BF4A74F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23.</w:t>
      </w:r>
    </w:p>
    <w:p w14:paraId="33C34F53" w14:textId="77777777" w:rsidR="00D11843" w:rsidRDefault="00560EA9">
      <w:pPr>
        <w:widowControl w:val="0"/>
        <w:spacing w:line="240" w:lineRule="auto"/>
        <w:ind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Proračun Općine može se zbog izvanrednih prilika i potreba mijenjati i dopunjavati tijekom</w:t>
      </w:r>
      <w:r>
        <w:rPr>
          <w:rFonts w:ascii="Times New Roman" w:hAnsi="Times New Roman"/>
        </w:rPr>
        <w:t xml:space="preserve"> godine ako se</w:t>
      </w:r>
    </w:p>
    <w:p w14:paraId="66C703E2" w14:textId="77777777" w:rsidR="00D11843" w:rsidRDefault="00560EA9">
      <w:pPr>
        <w:pStyle w:val="Odlomakpopisa"/>
        <w:widowControl w:val="0"/>
        <w:numPr>
          <w:ilvl w:val="0"/>
          <w:numId w:val="1"/>
        </w:numPr>
        <w:contextualSpacing/>
        <w:jc w:val="both"/>
        <w:rPr>
          <w:sz w:val="22"/>
        </w:rPr>
      </w:pPr>
      <w:r>
        <w:rPr>
          <w:sz w:val="22"/>
        </w:rPr>
        <w:t>prihodi ostvaruju u većim ili manjim iznosima od planiranih</w:t>
      </w:r>
    </w:p>
    <w:p w14:paraId="7BECE20B" w14:textId="77777777" w:rsidR="00D11843" w:rsidRDefault="00560EA9">
      <w:pPr>
        <w:pStyle w:val="Odlomakpopisa"/>
        <w:widowControl w:val="0"/>
        <w:numPr>
          <w:ilvl w:val="0"/>
          <w:numId w:val="1"/>
        </w:numPr>
        <w:contextualSpacing/>
        <w:jc w:val="both"/>
        <w:rPr>
          <w:sz w:val="22"/>
        </w:rPr>
      </w:pPr>
      <w:r>
        <w:rPr>
          <w:sz w:val="22"/>
        </w:rPr>
        <w:t>ako se planirani prihodi moraju uskladiti s povećanim ili smanjenim obujmom rashoda proračuna i</w:t>
      </w:r>
    </w:p>
    <w:p w14:paraId="49A8C43F" w14:textId="77777777" w:rsidR="00D11843" w:rsidRDefault="00560EA9">
      <w:pPr>
        <w:pStyle w:val="Odlomakpopisa"/>
        <w:widowControl w:val="0"/>
        <w:numPr>
          <w:ilvl w:val="0"/>
          <w:numId w:val="1"/>
        </w:numPr>
        <w:contextualSpacing/>
        <w:jc w:val="both"/>
        <w:rPr>
          <w:sz w:val="22"/>
        </w:rPr>
      </w:pPr>
      <w:r>
        <w:rPr>
          <w:sz w:val="22"/>
        </w:rPr>
        <w:t>ako u okviru ukupno planiranih proračunskih rashoda planirane proračunske rashode za pojedine namjene treba drugačije rasporediti.</w:t>
      </w:r>
    </w:p>
    <w:p w14:paraId="6A7D6F4A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24.</w:t>
      </w:r>
    </w:p>
    <w:p w14:paraId="692351E2" w14:textId="77777777" w:rsidR="00D11843" w:rsidRDefault="00560EA9">
      <w:pPr>
        <w:widowControl w:val="0"/>
        <w:spacing w:line="240" w:lineRule="auto"/>
        <w:ind w:right="160"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Preraspodjela sred</w:t>
      </w:r>
      <w:r>
        <w:rPr>
          <w:rFonts w:ascii="Times New Roman" w:hAnsi="Times New Roman"/>
        </w:rPr>
        <w:t>stava na proračunskim stavkama može se izvršiti najviše do 5% rashoda i izdataka na proračunskoj stavci koja se umanjuje, ako to odobri Općinski načelnik.</w:t>
      </w:r>
    </w:p>
    <w:p w14:paraId="0B092971" w14:textId="77777777" w:rsidR="00D11843" w:rsidRDefault="00560EA9">
      <w:pPr>
        <w:widowControl w:val="0"/>
        <w:spacing w:line="240" w:lineRule="auto"/>
        <w:ind w:left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Općinski načelnik o preraspodjelama izvještava Općinsko vijeće u roku 90 dana.</w:t>
      </w:r>
    </w:p>
    <w:p w14:paraId="79877B76" w14:textId="77777777" w:rsidR="00D11843" w:rsidRDefault="00D11843">
      <w:pPr>
        <w:widowControl w:val="0"/>
        <w:spacing w:line="240" w:lineRule="auto"/>
        <w:ind w:left="680"/>
        <w:jc w:val="both"/>
        <w:rPr>
          <w:rFonts w:ascii="Times New Roman" w:hAnsi="Times New Roman"/>
        </w:rPr>
      </w:pPr>
    </w:p>
    <w:p w14:paraId="5D984C89" w14:textId="77777777" w:rsidR="00D11843" w:rsidRDefault="00560EA9">
      <w:pPr>
        <w:widowControl w:val="0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VII.  ZAVRŠNE ODREDBE</w:t>
      </w:r>
    </w:p>
    <w:p w14:paraId="36BD088D" w14:textId="77777777" w:rsidR="00D11843" w:rsidRDefault="00560EA9">
      <w:pPr>
        <w:widowControl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25.</w:t>
      </w:r>
    </w:p>
    <w:p w14:paraId="0CFDC877" w14:textId="77777777" w:rsidR="00D11843" w:rsidRDefault="00560EA9">
      <w:pPr>
        <w:widowControl w:val="0"/>
        <w:spacing w:line="240" w:lineRule="auto"/>
        <w:ind w:right="60" w:firstLine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Ova Odluka objavit će se u „Službenom vjesniku Varaždinske županije“, a stupa na snagu 1. siječnja 2026. godine.</w:t>
      </w:r>
    </w:p>
    <w:p w14:paraId="7F003C64" w14:textId="77777777" w:rsidR="00D11843" w:rsidRDefault="00D11843">
      <w:pPr>
        <w:widowControl w:val="0"/>
        <w:spacing w:line="240" w:lineRule="auto"/>
        <w:ind w:right="60"/>
        <w:jc w:val="both"/>
        <w:rPr>
          <w:rFonts w:ascii="Times New Roman" w:hAnsi="Times New Roman"/>
        </w:rPr>
      </w:pPr>
    </w:p>
    <w:p w14:paraId="4719CD40" w14:textId="77777777" w:rsidR="00D11843" w:rsidRDefault="00560EA9">
      <w:pPr>
        <w:widowControl w:val="0"/>
        <w:spacing w:line="240" w:lineRule="auto"/>
        <w:ind w:right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OPĆINSKO VIJEĆE OPĆINE SVETI ĐURĐ</w:t>
      </w:r>
    </w:p>
    <w:p w14:paraId="43E3F315" w14:textId="77777777" w:rsidR="00D11843" w:rsidRDefault="00D11843">
      <w:pPr>
        <w:widowControl w:val="0"/>
        <w:spacing w:line="240" w:lineRule="auto"/>
        <w:ind w:right="60"/>
        <w:jc w:val="both"/>
        <w:rPr>
          <w:rFonts w:ascii="Times New Roman" w:hAnsi="Times New Roman"/>
        </w:rPr>
      </w:pPr>
    </w:p>
    <w:p w14:paraId="1AF13683" w14:textId="77777777" w:rsidR="00D11843" w:rsidRDefault="00560EA9">
      <w:pPr>
        <w:widowControl w:val="0"/>
        <w:spacing w:line="240" w:lineRule="auto"/>
        <w:ind w:right="60" w:firstLine="552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</w:t>
      </w:r>
    </w:p>
    <w:p w14:paraId="32C4F6D0" w14:textId="77777777" w:rsidR="00D11843" w:rsidRDefault="00560EA9">
      <w:pPr>
        <w:widowControl w:val="0"/>
        <w:spacing w:line="240" w:lineRule="auto"/>
        <w:ind w:right="60" w:firstLine="552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Davor Kraljić</w:t>
      </w:r>
    </w:p>
    <w:p w14:paraId="493D5E62" w14:textId="77777777" w:rsidR="00D11843" w:rsidRDefault="00D11843">
      <w:pPr>
        <w:spacing w:after="0" w:line="240" w:lineRule="auto"/>
        <w:rPr>
          <w:rFonts w:ascii="Times New Roman" w:hAnsi="Times New Roman"/>
        </w:rPr>
      </w:pPr>
    </w:p>
    <w:p w14:paraId="525AA0C1" w14:textId="77777777" w:rsidR="00D11843" w:rsidRDefault="00D11843">
      <w:pPr>
        <w:spacing w:after="0" w:line="240" w:lineRule="auto"/>
        <w:rPr>
          <w:rFonts w:ascii="Times New Roman" w:hAnsi="Times New Roman"/>
        </w:rPr>
      </w:pPr>
    </w:p>
    <w:p w14:paraId="79D5ED11" w14:textId="77777777" w:rsidR="00D11843" w:rsidRDefault="00D11843">
      <w:pPr>
        <w:spacing w:after="0" w:line="240" w:lineRule="auto"/>
        <w:rPr>
          <w:rFonts w:ascii="Times New Roman" w:hAnsi="Times New Roman"/>
        </w:rPr>
      </w:pPr>
    </w:p>
    <w:p w14:paraId="1EF4A707" w14:textId="77777777" w:rsidR="00D11843" w:rsidRDefault="00D11843">
      <w:pPr>
        <w:spacing w:after="0" w:line="240" w:lineRule="auto"/>
        <w:rPr>
          <w:rFonts w:ascii="Times New Roman" w:hAnsi="Times New Roman"/>
        </w:rPr>
      </w:pPr>
    </w:p>
    <w:p w14:paraId="2AB88924" w14:textId="77777777" w:rsidR="00D11843" w:rsidRDefault="00D11843">
      <w:pPr>
        <w:spacing w:after="0" w:line="240" w:lineRule="auto"/>
        <w:rPr>
          <w:rFonts w:ascii="Times New Roman" w:hAnsi="Times New Roman"/>
        </w:rPr>
      </w:pPr>
    </w:p>
    <w:p w14:paraId="0471FC81" w14:textId="77777777" w:rsidR="00D11843" w:rsidRDefault="00D11843">
      <w:pPr>
        <w:spacing w:after="0" w:line="240" w:lineRule="auto"/>
        <w:rPr>
          <w:rFonts w:ascii="Times New Roman" w:hAnsi="Times New Roman"/>
        </w:rPr>
      </w:pPr>
    </w:p>
    <w:p w14:paraId="23F08CD9" w14:textId="77777777" w:rsidR="00D11843" w:rsidRDefault="00D11843">
      <w:pPr>
        <w:spacing w:after="0" w:line="240" w:lineRule="auto"/>
        <w:rPr>
          <w:rFonts w:ascii="Times New Roman" w:hAnsi="Times New Roman"/>
        </w:rPr>
      </w:pPr>
    </w:p>
    <w:sectPr w:rsidR="00D11843">
      <w:head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9D74" w14:textId="77777777" w:rsidR="00560EA9" w:rsidRDefault="00560EA9">
      <w:pPr>
        <w:spacing w:after="0" w:line="240" w:lineRule="auto"/>
      </w:pPr>
      <w:r>
        <w:separator/>
      </w:r>
    </w:p>
  </w:endnote>
  <w:endnote w:type="continuationSeparator" w:id="0">
    <w:p w14:paraId="199D833F" w14:textId="77777777" w:rsidR="00560EA9" w:rsidRDefault="0056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51CE" w14:textId="77777777" w:rsidR="00560EA9" w:rsidRDefault="00560EA9">
      <w:pPr>
        <w:spacing w:after="0" w:line="240" w:lineRule="auto"/>
      </w:pPr>
      <w:r>
        <w:separator/>
      </w:r>
    </w:p>
  </w:footnote>
  <w:footnote w:type="continuationSeparator" w:id="0">
    <w:p w14:paraId="55F24427" w14:textId="77777777" w:rsidR="00560EA9" w:rsidRDefault="00560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ACD9" w14:textId="77777777" w:rsidR="00D11843" w:rsidRDefault="00560EA9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9438189" wp14:editId="7DCD22E2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9B6F" w14:textId="77777777" w:rsidR="00D11843" w:rsidRDefault="00560EA9">
    <w:pPr>
      <w:pStyle w:val="Zaglavlje"/>
      <w:jc w:val="right"/>
    </w:pPr>
    <w:r>
      <w:rPr>
        <w:noProof/>
      </w:rPr>
      <w:drawing>
        <wp:inline distT="0" distB="0" distL="0" distR="0" wp14:anchorId="41C02832" wp14:editId="03D2D5D1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BA4C91C"/>
    <w:lvl w:ilvl="0" w:tplc="70F3DD70">
      <w:numFmt w:val="bullet"/>
      <w:lvlText w:val="-"/>
      <w:lvlJc w:val="left"/>
      <w:pPr>
        <w:spacing w:line="240" w:lineRule="auto"/>
        <w:ind w:left="1039" w:hanging="360"/>
      </w:pPr>
      <w:rPr>
        <w:rFonts w:ascii="Times New Roman" w:hAnsi="Times New Roman"/>
      </w:rPr>
    </w:lvl>
    <w:lvl w:ilvl="1" w:tplc="041A0003">
      <w:start w:val="1"/>
      <w:numFmt w:val="bullet"/>
      <w:lvlText w:val="o"/>
      <w:lvlJc w:val="left"/>
      <w:pPr>
        <w:spacing w:line="240" w:lineRule="auto"/>
        <w:ind w:left="1759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spacing w:line="240" w:lineRule="auto"/>
        <w:ind w:left="2479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spacing w:line="240" w:lineRule="auto"/>
        <w:ind w:left="3199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spacing w:line="240" w:lineRule="auto"/>
        <w:ind w:left="3919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spacing w:line="240" w:lineRule="auto"/>
        <w:ind w:left="4639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spacing w:line="240" w:lineRule="auto"/>
        <w:ind w:left="5359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spacing w:line="240" w:lineRule="auto"/>
        <w:ind w:left="6079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spacing w:line="240" w:lineRule="auto"/>
        <w:ind w:left="679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43"/>
    <w:rsid w:val="00560EA9"/>
    <w:rsid w:val="008D5941"/>
    <w:rsid w:val="00D1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E988"/>
  <w15:docId w15:val="{30E08359-20E1-40A9-AF4E-88244823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1320</Words>
  <Characters>7526</Characters>
  <Application>Microsoft Office Word</Application>
  <DocSecurity>0</DocSecurity>
  <Lines>62</Lines>
  <Paragraphs>17</Paragraphs>
  <ScaleCrop>false</ScaleCrop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</cp:revision>
  <dcterms:created xsi:type="dcterms:W3CDTF">2025-12-29T08:10:00Z</dcterms:created>
  <dcterms:modified xsi:type="dcterms:W3CDTF">2025-12-29T08:10:00Z</dcterms:modified>
</cp:coreProperties>
</file>